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BF" w:rsidRDefault="00CB33BF" w:rsidP="00CB33BF">
      <w:pPr>
        <w:spacing w:line="360" w:lineRule="auto"/>
        <w:ind w:left="181" w:righ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CB33BF" w:rsidRDefault="00CB33BF" w:rsidP="00CB33BF">
      <w:pPr>
        <w:spacing w:line="360" w:lineRule="auto"/>
        <w:ind w:left="142" w:right="-851" w:firstLine="39"/>
        <w:rPr>
          <w:b/>
          <w:sz w:val="24"/>
          <w:szCs w:val="24"/>
        </w:rPr>
      </w:pPr>
    </w:p>
    <w:p w:rsidR="00CB33BF" w:rsidRDefault="00CB33BF" w:rsidP="00CB33BF">
      <w:pPr>
        <w:spacing w:line="360" w:lineRule="auto"/>
        <w:ind w:left="142" w:right="-851" w:firstLine="39"/>
        <w:rPr>
          <w:sz w:val="24"/>
          <w:szCs w:val="24"/>
        </w:rPr>
      </w:pPr>
      <w:r w:rsidRPr="00A22C08">
        <w:rPr>
          <w:sz w:val="24"/>
          <w:szCs w:val="24"/>
        </w:rPr>
        <w:t>Zgodnie z art. 35 ust.1</w:t>
      </w:r>
      <w:r w:rsidRPr="00307981">
        <w:rPr>
          <w:sz w:val="24"/>
          <w:szCs w:val="24"/>
        </w:rPr>
        <w:t xml:space="preserve"> ustawy o gospodarce nieruchomościami </w:t>
      </w:r>
      <w:r w:rsidRPr="00DD3EBA">
        <w:rPr>
          <w:sz w:val="24"/>
          <w:szCs w:val="24"/>
        </w:rPr>
        <w:t>(Dz. U. z 201</w:t>
      </w:r>
      <w:r>
        <w:rPr>
          <w:sz w:val="24"/>
          <w:szCs w:val="24"/>
        </w:rPr>
        <w:t>8</w:t>
      </w:r>
      <w:r w:rsidRPr="00DD3EBA">
        <w:rPr>
          <w:sz w:val="24"/>
          <w:szCs w:val="24"/>
        </w:rPr>
        <w:t xml:space="preserve">r. poz. </w:t>
      </w:r>
      <w:r>
        <w:rPr>
          <w:sz w:val="24"/>
          <w:szCs w:val="24"/>
        </w:rPr>
        <w:t>121</w:t>
      </w:r>
      <w:r w:rsidRPr="00DD3EBA">
        <w:rPr>
          <w:sz w:val="24"/>
          <w:szCs w:val="24"/>
        </w:rPr>
        <w:t xml:space="preserve"> ze zm.)</w:t>
      </w:r>
    </w:p>
    <w:p w:rsidR="00CB33BF" w:rsidRDefault="00CB33BF" w:rsidP="00CB33BF">
      <w:pPr>
        <w:spacing w:line="360" w:lineRule="auto"/>
        <w:ind w:left="142" w:right="-851"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 MIASTA CHOJNOWA </w:t>
      </w:r>
    </w:p>
    <w:p w:rsidR="00CB33BF" w:rsidRPr="00307981" w:rsidRDefault="00CB33BF" w:rsidP="00CB33BF">
      <w:pPr>
        <w:spacing w:line="240" w:lineRule="atLeast"/>
        <w:ind w:left="142" w:right="-851" w:firstLine="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podaje do publicznej wiadomości informację </w:t>
      </w:r>
      <w:r w:rsidRPr="00307981">
        <w:rPr>
          <w:b/>
          <w:sz w:val="24"/>
          <w:szCs w:val="24"/>
        </w:rPr>
        <w:t>o wywieszeniu na tablicy ogłoszeń</w:t>
      </w:r>
      <w:r>
        <w:rPr>
          <w:b/>
          <w:sz w:val="24"/>
          <w:szCs w:val="24"/>
        </w:rPr>
        <w:t xml:space="preserve"> </w:t>
      </w:r>
      <w:r w:rsidRPr="00307981">
        <w:rPr>
          <w:b/>
          <w:sz w:val="24"/>
          <w:szCs w:val="24"/>
        </w:rPr>
        <w:t xml:space="preserve">w Urzędzie Miejskim w Chojnowie w dniach od </w:t>
      </w:r>
      <w:r>
        <w:rPr>
          <w:b/>
          <w:sz w:val="24"/>
          <w:szCs w:val="24"/>
        </w:rPr>
        <w:t>04</w:t>
      </w:r>
      <w:r w:rsidRPr="003079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Pr="00307981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307981">
        <w:rPr>
          <w:b/>
          <w:sz w:val="24"/>
          <w:szCs w:val="24"/>
        </w:rPr>
        <w:t xml:space="preserve"> r. do </w:t>
      </w:r>
      <w:r>
        <w:rPr>
          <w:b/>
          <w:sz w:val="24"/>
          <w:szCs w:val="24"/>
        </w:rPr>
        <w:t>25.09</w:t>
      </w:r>
      <w:r w:rsidRPr="00307981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307981">
        <w:rPr>
          <w:b/>
          <w:sz w:val="24"/>
          <w:szCs w:val="24"/>
        </w:rPr>
        <w:t xml:space="preserve"> r.:</w:t>
      </w:r>
    </w:p>
    <w:p w:rsidR="00CB33BF" w:rsidRPr="00307981" w:rsidRDefault="00CB33BF" w:rsidP="00CB33BF">
      <w:pPr>
        <w:spacing w:line="240" w:lineRule="atLeast"/>
        <w:ind w:left="142" w:right="-851" w:firstLine="39"/>
        <w:jc w:val="both"/>
        <w:rPr>
          <w:rFonts w:eastAsia="Calibri"/>
          <w:sz w:val="24"/>
          <w:szCs w:val="24"/>
          <w:lang w:eastAsia="en-US"/>
        </w:rPr>
      </w:pPr>
    </w:p>
    <w:p w:rsidR="00CB33BF" w:rsidRPr="00307981" w:rsidRDefault="00CB33BF" w:rsidP="00CB33BF">
      <w:pPr>
        <w:tabs>
          <w:tab w:val="left" w:pos="9781"/>
        </w:tabs>
        <w:ind w:left="142" w:right="-851"/>
        <w:jc w:val="both"/>
        <w:rPr>
          <w:sz w:val="24"/>
          <w:szCs w:val="24"/>
        </w:rPr>
      </w:pPr>
      <w:r>
        <w:rPr>
          <w:sz w:val="24"/>
          <w:szCs w:val="24"/>
        </w:rPr>
        <w:t>wy</w:t>
      </w:r>
      <w:r w:rsidRPr="00307981">
        <w:rPr>
          <w:sz w:val="24"/>
          <w:szCs w:val="24"/>
        </w:rPr>
        <w:t xml:space="preserve">kazu </w:t>
      </w:r>
      <w:r>
        <w:rPr>
          <w:sz w:val="24"/>
          <w:szCs w:val="24"/>
        </w:rPr>
        <w:t xml:space="preserve">obejmującego </w:t>
      </w:r>
      <w:r w:rsidRPr="00307981">
        <w:rPr>
          <w:sz w:val="24"/>
          <w:szCs w:val="24"/>
        </w:rPr>
        <w:t>nieruchomoś</w:t>
      </w:r>
      <w:r>
        <w:rPr>
          <w:sz w:val="24"/>
          <w:szCs w:val="24"/>
        </w:rPr>
        <w:t xml:space="preserve">ci niezabudowane - działka nr </w:t>
      </w:r>
      <w:r w:rsidR="003D2FCE">
        <w:rPr>
          <w:sz w:val="24"/>
          <w:szCs w:val="24"/>
        </w:rPr>
        <w:t>384/18</w:t>
      </w:r>
      <w:r>
        <w:rPr>
          <w:sz w:val="24"/>
          <w:szCs w:val="24"/>
        </w:rPr>
        <w:t xml:space="preserve"> obręb 4 i 173/10</w:t>
      </w:r>
      <w:r w:rsidR="000C60A0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obręb 6 miasta Chojnowa przeznaczone </w:t>
      </w:r>
      <w:r w:rsidRPr="00307981">
        <w:rPr>
          <w:sz w:val="24"/>
          <w:szCs w:val="24"/>
        </w:rPr>
        <w:t>do sprzedaży 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>rodze bezprzetargowej</w:t>
      </w:r>
      <w:r w:rsidRPr="00E80FD6">
        <w:rPr>
          <w:sz w:val="24"/>
        </w:rPr>
        <w:t xml:space="preserve"> </w:t>
      </w:r>
      <w:r w:rsidRPr="00307981">
        <w:rPr>
          <w:sz w:val="24"/>
          <w:szCs w:val="24"/>
        </w:rPr>
        <w:t xml:space="preserve">na </w:t>
      </w:r>
      <w:r>
        <w:rPr>
          <w:sz w:val="24"/>
          <w:szCs w:val="24"/>
        </w:rPr>
        <w:t>poprawienie warunków zagospodarowania</w:t>
      </w:r>
      <w:r w:rsidRPr="00E80FD6">
        <w:rPr>
          <w:sz w:val="24"/>
        </w:rPr>
        <w:t xml:space="preserve"> </w:t>
      </w:r>
      <w:r>
        <w:rPr>
          <w:sz w:val="24"/>
        </w:rPr>
        <w:t>nieruchomości przyległych</w:t>
      </w:r>
      <w:r w:rsidRPr="00E80FD6">
        <w:rPr>
          <w:sz w:val="24"/>
        </w:rPr>
        <w:t xml:space="preserve"> </w:t>
      </w:r>
      <w:r w:rsidR="003D2FCE">
        <w:rPr>
          <w:sz w:val="24"/>
        </w:rPr>
        <w:t xml:space="preserve">- </w:t>
      </w:r>
      <w:r w:rsidRPr="00307981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108/</w:t>
      </w:r>
      <w:r w:rsidRPr="0030798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07981">
        <w:rPr>
          <w:sz w:val="24"/>
          <w:szCs w:val="24"/>
        </w:rPr>
        <w:t xml:space="preserve"> Burmistrza Miasta Chojnowa z dnia </w:t>
      </w:r>
      <w:r>
        <w:rPr>
          <w:sz w:val="24"/>
          <w:szCs w:val="24"/>
        </w:rPr>
        <w:t>04 września 2018</w:t>
      </w:r>
      <w:r w:rsidRPr="00307981">
        <w:rPr>
          <w:sz w:val="24"/>
          <w:szCs w:val="24"/>
        </w:rPr>
        <w:t xml:space="preserve"> r.  </w:t>
      </w:r>
    </w:p>
    <w:p w:rsidR="00CB33BF" w:rsidRPr="00307981" w:rsidRDefault="00CB33BF" w:rsidP="00CB33BF">
      <w:pPr>
        <w:tabs>
          <w:tab w:val="left" w:pos="9072"/>
        </w:tabs>
        <w:ind w:left="142" w:right="-851" w:firstLine="39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i pkt 2 ustawy o gospodarce nieruchomościami winny złożyć wnioski w Urzędzie Miejskim 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w Chojnowie w terminie do dnia </w:t>
      </w:r>
      <w:r>
        <w:rPr>
          <w:sz w:val="24"/>
          <w:szCs w:val="24"/>
        </w:rPr>
        <w:t>16.10</w:t>
      </w:r>
      <w:r w:rsidRPr="00307981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307981">
        <w:rPr>
          <w:sz w:val="24"/>
          <w:szCs w:val="24"/>
        </w:rPr>
        <w:t xml:space="preserve"> r.</w:t>
      </w:r>
    </w:p>
    <w:p w:rsidR="00CB33BF" w:rsidRDefault="00CB33BF" w:rsidP="00CB33BF">
      <w:pPr>
        <w:spacing w:line="360" w:lineRule="atLeast"/>
        <w:ind w:left="142" w:right="-851" w:firstLine="39"/>
        <w:jc w:val="both"/>
        <w:rPr>
          <w:b/>
          <w:sz w:val="26"/>
          <w:szCs w:val="26"/>
        </w:rPr>
      </w:pPr>
    </w:p>
    <w:p w:rsidR="00BF09C7" w:rsidRPr="00307981" w:rsidRDefault="00BF09C7" w:rsidP="00CB33BF">
      <w:pPr>
        <w:spacing w:line="240" w:lineRule="atLeast"/>
        <w:ind w:left="567" w:right="-851"/>
        <w:jc w:val="both"/>
        <w:rPr>
          <w:rFonts w:eastAsia="Calibri"/>
          <w:sz w:val="24"/>
          <w:szCs w:val="24"/>
          <w:lang w:eastAsia="en-US"/>
        </w:rPr>
      </w:pPr>
    </w:p>
    <w:p w:rsidR="00BF09C7" w:rsidRDefault="00BF09C7" w:rsidP="00CB33BF">
      <w:pPr>
        <w:tabs>
          <w:tab w:val="left" w:pos="4253"/>
        </w:tabs>
        <w:ind w:right="-851"/>
      </w:pPr>
    </w:p>
    <w:p w:rsidR="00302ACE" w:rsidRDefault="00302ACE" w:rsidP="00CB33BF">
      <w:pPr>
        <w:ind w:right="-851"/>
      </w:pPr>
    </w:p>
    <w:sectPr w:rsidR="0030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73"/>
    <w:rsid w:val="000C60A0"/>
    <w:rsid w:val="00302ACE"/>
    <w:rsid w:val="003B703A"/>
    <w:rsid w:val="003D2FCE"/>
    <w:rsid w:val="009A284E"/>
    <w:rsid w:val="00A22C08"/>
    <w:rsid w:val="00B93073"/>
    <w:rsid w:val="00BF09C7"/>
    <w:rsid w:val="00C04AF4"/>
    <w:rsid w:val="00C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8</cp:revision>
  <dcterms:created xsi:type="dcterms:W3CDTF">2017-12-14T12:36:00Z</dcterms:created>
  <dcterms:modified xsi:type="dcterms:W3CDTF">2018-09-04T13:29:00Z</dcterms:modified>
</cp:coreProperties>
</file>