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A6" w:rsidRDefault="00271CA6" w:rsidP="00271CA6">
      <w:pPr>
        <w:ind w:firstLine="708"/>
        <w:jc w:val="right"/>
        <w:rPr>
          <w:rFonts w:ascii="Times New Roman" w:hAnsi="Times New Roman" w:cs="Times New Roman"/>
        </w:rPr>
      </w:pPr>
    </w:p>
    <w:p w:rsidR="00271CA6" w:rsidRDefault="00271CA6" w:rsidP="00271CA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:rsidR="00271CA6" w:rsidRDefault="004F77D4" w:rsidP="00C240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Nr…./2022</w:t>
      </w:r>
    </w:p>
    <w:p w:rsidR="00C24039" w:rsidRDefault="00C24039" w:rsidP="00C24039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zawarta w dniu</w:t>
      </w:r>
      <w:r w:rsidR="004F77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………….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pomiędzy: 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Miejska Chojnów</w:t>
      </w:r>
    </w:p>
    <w:p w:rsidR="00271CA6" w:rsidRDefault="004F77D4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Miejskie nr 3</w:t>
      </w:r>
      <w:r w:rsidR="00C24039">
        <w:rPr>
          <w:rFonts w:ascii="Times New Roman" w:hAnsi="Times New Roman" w:cs="Times New Roman"/>
          <w:sz w:val="24"/>
          <w:szCs w:val="24"/>
        </w:rPr>
        <w:t xml:space="preserve"> w Chojnowie</w:t>
      </w:r>
    </w:p>
    <w:p w:rsidR="00271CA6" w:rsidRDefault="004F77D4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I. Krasickiego 1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59-225 Chojnów 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6941001727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zwanym  dalej </w:t>
      </w:r>
      <w:r>
        <w:rPr>
          <w:rFonts w:ascii="Times New Roman" w:hAnsi="Times New Roman" w:cs="Times New Roman"/>
          <w:b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 reprezentowanym przez: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</w:t>
      </w:r>
      <w:r w:rsidR="004F77D4">
        <w:rPr>
          <w:rFonts w:ascii="Times New Roman" w:hAnsi="Times New Roman" w:cs="Times New Roman"/>
          <w:sz w:val="24"/>
          <w:szCs w:val="24"/>
        </w:rPr>
        <w:t xml:space="preserve">tora Przedszkola Miejskiego nr 3 w Chojnowie – Iwonę </w:t>
      </w:r>
      <w:proofErr w:type="spellStart"/>
      <w:r w:rsidR="004F77D4">
        <w:rPr>
          <w:rFonts w:ascii="Times New Roman" w:hAnsi="Times New Roman" w:cs="Times New Roman"/>
          <w:sz w:val="24"/>
          <w:szCs w:val="24"/>
        </w:rPr>
        <w:t>Faluta</w:t>
      </w:r>
      <w:proofErr w:type="spellEnd"/>
      <w:r w:rsidR="004F77D4">
        <w:rPr>
          <w:rFonts w:ascii="Times New Roman" w:hAnsi="Times New Roman" w:cs="Times New Roman"/>
          <w:sz w:val="24"/>
          <w:szCs w:val="24"/>
        </w:rPr>
        <w:t>-Borys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271CA6" w:rsidP="00271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271CA6" w:rsidP="00271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 firmą </w:t>
      </w:r>
    </w:p>
    <w:p w:rsidR="00271CA6" w:rsidRDefault="00271CA6" w:rsidP="00271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 :        …………………………………..</w:t>
      </w:r>
    </w:p>
    <w:p w:rsidR="00271CA6" w:rsidRDefault="00271CA6" w:rsidP="00271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                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 dalej 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Wykonawcą,</w:t>
      </w:r>
      <w:r>
        <w:rPr>
          <w:rFonts w:ascii="Times New Roman" w:hAnsi="Times New Roman" w:cs="Times New Roman"/>
          <w:sz w:val="24"/>
          <w:szCs w:val="24"/>
        </w:rPr>
        <w:t xml:space="preserve"> reprezentowanym  przez: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</w:t>
      </w:r>
    </w:p>
    <w:p w:rsidR="00271CA6" w:rsidRDefault="00271CA6" w:rsidP="00271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271CA6" w:rsidP="00C24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  1</w:t>
      </w:r>
    </w:p>
    <w:p w:rsidR="00271CA6" w:rsidRDefault="00271CA6" w:rsidP="00271CA6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7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Przedmiotem niniejszej umowy </w:t>
      </w:r>
      <w:r w:rsidR="004F77D4">
        <w:rPr>
          <w:rFonts w:ascii="Times New Roman" w:hAnsi="Times New Roman" w:cs="Times New Roman"/>
          <w:sz w:val="24"/>
          <w:szCs w:val="24"/>
        </w:rPr>
        <w:t>jest wykonanie remontu pomieszczenia zmywalni nr 2.4 na I piętrze budynku</w:t>
      </w:r>
      <w:r w:rsidR="00BC33A4">
        <w:rPr>
          <w:rFonts w:ascii="Times New Roman" w:hAnsi="Times New Roman" w:cs="Times New Roman"/>
          <w:sz w:val="24"/>
          <w:szCs w:val="24"/>
        </w:rPr>
        <w:t xml:space="preserve"> </w:t>
      </w:r>
      <w:r w:rsidR="004F77D4">
        <w:rPr>
          <w:rFonts w:ascii="Times New Roman" w:hAnsi="Times New Roman" w:cs="Times New Roman"/>
          <w:sz w:val="24"/>
          <w:szCs w:val="24"/>
        </w:rPr>
        <w:t>zgodnie z przedmiarem zawartym w zapytaniu ofertowym</w:t>
      </w:r>
      <w:r w:rsidR="00C24039">
        <w:rPr>
          <w:rFonts w:ascii="Times New Roman" w:hAnsi="Times New Roman" w:cs="Times New Roman"/>
          <w:sz w:val="24"/>
          <w:szCs w:val="24"/>
        </w:rPr>
        <w:t xml:space="preserve"> - 1.1</w:t>
      </w:r>
      <w:r w:rsidR="00C24039" w:rsidRPr="00C24039">
        <w:rPr>
          <w:rFonts w:ascii="Times New Roman" w:hAnsi="Times New Roman" w:cs="Times New Roman"/>
          <w:sz w:val="24"/>
          <w:szCs w:val="24"/>
        </w:rPr>
        <w:t xml:space="preserve"> </w:t>
      </w:r>
      <w:r w:rsidR="00C24039">
        <w:rPr>
          <w:rFonts w:ascii="Times New Roman" w:hAnsi="Times New Roman" w:cs="Times New Roman"/>
          <w:sz w:val="24"/>
          <w:szCs w:val="24"/>
        </w:rPr>
        <w:t>(bez konieczności remontu stropu drewnianego</w:t>
      </w:r>
      <w:r w:rsidR="00C24039">
        <w:rPr>
          <w:rFonts w:ascii="Times New Roman" w:hAnsi="Times New Roman" w:cs="Times New Roman"/>
          <w:sz w:val="24"/>
          <w:szCs w:val="24"/>
        </w:rPr>
        <w:t xml:space="preserve"> 1.2</w:t>
      </w:r>
      <w:r w:rsidR="00C240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1CA6" w:rsidRDefault="00271CA6" w:rsidP="00271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C24039">
        <w:rPr>
          <w:rFonts w:ascii="Times New Roman" w:hAnsi="Times New Roman" w:cs="Times New Roman"/>
          <w:bCs/>
          <w:kern w:val="28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Wykonawca oświadcza, iż roboty określone w ust.1 wykona siłami własnymi, bez udziału podwykonawców. </w:t>
      </w:r>
    </w:p>
    <w:p w:rsidR="00271CA6" w:rsidRDefault="00271CA6" w:rsidP="00271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Prace związane z wykonaniem  przedmiotu umowy wykonywane będą zgodnie z </w:t>
      </w:r>
      <w:r w:rsidR="00BB5DA2">
        <w:rPr>
          <w:rFonts w:ascii="Times New Roman" w:hAnsi="Times New Roman" w:cs="Times New Roman"/>
          <w:sz w:val="24"/>
          <w:szCs w:val="24"/>
        </w:rPr>
        <w:t>przepisami prawa budowlanego,</w:t>
      </w:r>
      <w:r>
        <w:rPr>
          <w:rFonts w:ascii="Times New Roman" w:hAnsi="Times New Roman" w:cs="Times New Roman"/>
          <w:sz w:val="24"/>
          <w:szCs w:val="24"/>
        </w:rPr>
        <w:t xml:space="preserve"> normami polskimi i sztuką budowlaną .</w:t>
      </w:r>
    </w:p>
    <w:p w:rsidR="00271CA6" w:rsidRDefault="00271CA6" w:rsidP="00271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Integralną częścią umowy jest:</w:t>
      </w:r>
    </w:p>
    <w:p w:rsidR="00271CA6" w:rsidRDefault="00BB5DA2" w:rsidP="00C24039">
      <w:pPr>
        <w:pStyle w:val="Akapitzlist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039">
        <w:rPr>
          <w:rFonts w:ascii="Times New Roman" w:hAnsi="Times New Roman" w:cs="Times New Roman"/>
          <w:sz w:val="24"/>
          <w:szCs w:val="24"/>
        </w:rPr>
        <w:t>Oferta Wykonawcy – formularz</w:t>
      </w:r>
      <w:r w:rsidR="00271CA6" w:rsidRPr="00C24039">
        <w:rPr>
          <w:rFonts w:ascii="Times New Roman" w:hAnsi="Times New Roman" w:cs="Times New Roman"/>
          <w:sz w:val="24"/>
          <w:szCs w:val="24"/>
        </w:rPr>
        <w:t xml:space="preserve"> ofertowy  z dnia ………………. </w:t>
      </w:r>
    </w:p>
    <w:p w:rsidR="00C24039" w:rsidRPr="00C24039" w:rsidRDefault="00C24039" w:rsidP="00C24039">
      <w:pPr>
        <w:pStyle w:val="Akapitzlist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 – formularz cenowy z dnia …………………</w:t>
      </w:r>
    </w:p>
    <w:p w:rsidR="00C24039" w:rsidRDefault="00C24039" w:rsidP="00271CA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Wykonawca zobowiązuje się wykonać roboty budowlane zgodnie z przepisami prawa  budowlanego, zasadami sztuki budowlanej, zgodnie z technologią robót  wymaganiami wynikającymi z obowiązujących Polskich Norm i aprobat technicznych.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Prace budowlane należy wykonywać przy użyciu materiałów, dla których standardy określono w przedmiarach. Odstępstwa od w/w zasady należy każdorazowo uzgadniać z inspektorem nadzoru inwestorskiego i przedstawicielem Zamawiającego .</w:t>
      </w:r>
    </w:p>
    <w:p w:rsidR="00271CA6" w:rsidRDefault="003405CD" w:rsidP="00271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1CA6">
        <w:rPr>
          <w:rFonts w:ascii="Times New Roman" w:hAnsi="Times New Roman" w:cs="Times New Roman"/>
          <w:sz w:val="24"/>
          <w:szCs w:val="24"/>
        </w:rPr>
        <w:t xml:space="preserve">. W przypadku zaistnienia konieczności wykonania prac nie objętych niniejszą umową Wykonawcy </w:t>
      </w:r>
      <w:r w:rsidR="00271CA6">
        <w:rPr>
          <w:rFonts w:ascii="Times New Roman" w:hAnsi="Times New Roman" w:cs="Times New Roman"/>
          <w:b/>
          <w:bCs/>
          <w:sz w:val="24"/>
          <w:szCs w:val="24"/>
        </w:rPr>
        <w:t>nie wolno ich realizować bez uzyskania odrębnej formy pisemnej pod rygorem nieważności.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Ich prowadzenie zostanie zawarte w aneksie do umowy.</w:t>
      </w:r>
    </w:p>
    <w:p w:rsidR="00271CA6" w:rsidRDefault="003405CD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1C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4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CA6">
        <w:rPr>
          <w:rFonts w:ascii="Times New Roman" w:hAnsi="Times New Roman" w:cs="Times New Roman"/>
          <w:sz w:val="24"/>
          <w:szCs w:val="24"/>
        </w:rPr>
        <w:t>Wykonawca ponosi odpowiedzialność materialną za szkody powstałe z jego winy lub zaniedbania podczas wykonywania robót.</w:t>
      </w:r>
    </w:p>
    <w:p w:rsidR="00271CA6" w:rsidRDefault="00271CA6" w:rsidP="00271CA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1CA6" w:rsidRDefault="00271CA6" w:rsidP="00C2403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 2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Termin  rozpoczęcia  robót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    </w:t>
      </w:r>
      <w:r w:rsidR="00340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………………….…2022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r.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Termin zakończenia  robót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     </w:t>
      </w:r>
      <w:r w:rsidR="00340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…………………….2022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271CA6" w:rsidRDefault="00C24039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1C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CA6">
        <w:rPr>
          <w:rFonts w:ascii="Times New Roman" w:hAnsi="Times New Roman" w:cs="Times New Roman"/>
          <w:sz w:val="24"/>
          <w:szCs w:val="24"/>
        </w:rPr>
        <w:t>Strony uzgadniają, że Wykonawca od daty protokolarnego przejęcia</w:t>
      </w:r>
      <w:r w:rsidR="003405CD">
        <w:rPr>
          <w:rFonts w:ascii="Times New Roman" w:hAnsi="Times New Roman" w:cs="Times New Roman"/>
          <w:sz w:val="24"/>
          <w:szCs w:val="24"/>
        </w:rPr>
        <w:t xml:space="preserve"> od Zamawiającego frontu  robót</w:t>
      </w:r>
      <w:r w:rsidR="00271CA6">
        <w:rPr>
          <w:rFonts w:ascii="Times New Roman" w:hAnsi="Times New Roman" w:cs="Times New Roman"/>
          <w:sz w:val="24"/>
          <w:szCs w:val="24"/>
        </w:rPr>
        <w:t xml:space="preserve"> aż do  chwili podpisania protokołu przekazania p</w:t>
      </w:r>
      <w:r w:rsidR="003405CD">
        <w:rPr>
          <w:rFonts w:ascii="Times New Roman" w:hAnsi="Times New Roman" w:cs="Times New Roman"/>
          <w:sz w:val="24"/>
          <w:szCs w:val="24"/>
        </w:rPr>
        <w:t>rzedmiotu umowy do użytkowania</w:t>
      </w:r>
      <w:r w:rsidR="00271CA6">
        <w:rPr>
          <w:rFonts w:ascii="Times New Roman" w:hAnsi="Times New Roman" w:cs="Times New Roman"/>
          <w:sz w:val="24"/>
          <w:szCs w:val="24"/>
        </w:rPr>
        <w:t xml:space="preserve"> ponosi odpowiedzialność  za wszelkie szkody wynikłe w związku  z prowadzeniem prac.</w:t>
      </w:r>
    </w:p>
    <w:p w:rsidR="00271CA6" w:rsidRDefault="00271CA6" w:rsidP="00271CA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A6" w:rsidRDefault="00271CA6" w:rsidP="00C240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 3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 obowiązków Zamawiającego należy:</w:t>
      </w:r>
    </w:p>
    <w:p w:rsidR="00271CA6" w:rsidRPr="00C24039" w:rsidRDefault="00271CA6" w:rsidP="00C240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039">
        <w:rPr>
          <w:rFonts w:ascii="Times New Roman" w:hAnsi="Times New Roman" w:cs="Times New Roman"/>
          <w:sz w:val="24"/>
          <w:szCs w:val="24"/>
        </w:rPr>
        <w:t>przekazanie placu budowy,</w:t>
      </w:r>
    </w:p>
    <w:p w:rsidR="00271CA6" w:rsidRPr="00C24039" w:rsidRDefault="00271CA6" w:rsidP="00C240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039">
        <w:rPr>
          <w:rFonts w:ascii="Times New Roman" w:hAnsi="Times New Roman" w:cs="Times New Roman"/>
          <w:sz w:val="24"/>
          <w:szCs w:val="24"/>
        </w:rPr>
        <w:t>zapewnienie nadzoru inwestorskiego.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Do obowiązków Wykonawcy należy:</w:t>
      </w:r>
    </w:p>
    <w:p w:rsidR="00271CA6" w:rsidRDefault="00271CA6" w:rsidP="00271CA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przejęcie i zabezpieczenie placu budowy,</w:t>
      </w:r>
    </w:p>
    <w:p w:rsidR="00271CA6" w:rsidRDefault="00271CA6" w:rsidP="00271CA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ochrona mienia i zabezpieczenia przeciw pożarowego,</w:t>
      </w:r>
    </w:p>
    <w:p w:rsidR="00271CA6" w:rsidRDefault="00271CA6" w:rsidP="00271CA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bezpieczeństwem i higieną pracy,</w:t>
      </w:r>
    </w:p>
    <w:p w:rsidR="00271CA6" w:rsidRDefault="00271CA6" w:rsidP="00271CA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i utrzymanie porządku w obrębie placu budowy i najbliższego otoczenia</w:t>
      </w:r>
    </w:p>
    <w:p w:rsidR="00271CA6" w:rsidRPr="00C24039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039">
        <w:rPr>
          <w:rFonts w:ascii="Times New Roman" w:hAnsi="Times New Roman" w:cs="Times New Roman"/>
          <w:sz w:val="24"/>
          <w:szCs w:val="24"/>
        </w:rPr>
        <w:t xml:space="preserve">skompletowanie oraz przedstawienie dokumentów pozwalających na ocenę prawidłowego wykonania umowy -  dokumentów wymaganych ustawą Prawo budowlane i ustawą o wyrobach budowlanych:  certyfikaty na zastosowane materiały, aprobaty  techniczne, atesty, </w:t>
      </w:r>
      <w:r w:rsidRPr="00C24039">
        <w:rPr>
          <w:rFonts w:ascii="Times New Roman" w:hAnsi="Times New Roman" w:cs="Times New Roman"/>
          <w:b/>
          <w:sz w:val="24"/>
          <w:szCs w:val="24"/>
        </w:rPr>
        <w:t>protokoły:</w:t>
      </w:r>
      <w:r w:rsidRPr="00C24039">
        <w:rPr>
          <w:rFonts w:ascii="Times New Roman" w:hAnsi="Times New Roman" w:cs="Times New Roman"/>
          <w:sz w:val="24"/>
          <w:szCs w:val="24"/>
        </w:rPr>
        <w:t xml:space="preserve"> z prób szczelności instalacji wodno-kanalizacyjnej; z prób instalacji centralnego ogrzewania (na gorąco), z prób kontrolnych działania instalacji c.o. (podczas próby na gorąco  z dokonaniem regulacji; dokumenty (rysunki) na przebieg instalacji elektrycznej.</w:t>
      </w:r>
    </w:p>
    <w:p w:rsidR="00271CA6" w:rsidRPr="00C24039" w:rsidRDefault="00271CA6" w:rsidP="00271CA6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Pr="003405CD" w:rsidRDefault="00271CA6" w:rsidP="00271C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05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  4</w:t>
      </w:r>
    </w:p>
    <w:p w:rsidR="00271CA6" w:rsidRPr="003405CD" w:rsidRDefault="00271CA6" w:rsidP="003405CD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05CD">
        <w:rPr>
          <w:rFonts w:ascii="Times New Roman" w:hAnsi="Times New Roman" w:cs="Times New Roman"/>
          <w:color w:val="000000" w:themeColor="text1"/>
          <w:sz w:val="24"/>
          <w:szCs w:val="24"/>
        </w:rPr>
        <w:t>1. Za wykonanie przedmiotu</w:t>
      </w:r>
      <w:r w:rsidR="003405CD" w:rsidRPr="0034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umowy, o którym mowa w § 1 Zamawiający zobowiązuje się zapłacić Wykonawcy wynagrodzenie w wysokości ……………… zł brutto</w:t>
      </w:r>
      <w:r w:rsidRPr="0034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5CD" w:rsidRPr="003405CD">
        <w:rPr>
          <w:rFonts w:ascii="Times New Roman" w:hAnsi="Times New Roman" w:cs="Times New Roman"/>
          <w:color w:val="000000" w:themeColor="text1"/>
          <w:sz w:val="24"/>
          <w:szCs w:val="24"/>
        </w:rPr>
        <w:t>(słownie: ……….. brutto).</w:t>
      </w:r>
      <w:r w:rsidRPr="00340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71CA6" w:rsidRDefault="00271CA6" w:rsidP="00271CA6">
      <w:pPr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 wynagrodzeniu, o którym mowa w ust. 1 mieszczą się wszystkie koszty wykonania przedmiotu umowy w tym między innymi  koszty robót przygotowawczych (zajęcie pasa drogowego), demontażowych, porządkowych,  zagospodarowania terenu budowy, utrzymania i likwidacji zaplecza budowy, pracy w godzinach nadliczbowych i w dni wolne od pracy, opłaty za transport odpadów i ich składowanie, koszty związane z utylizacją materiałów pochodz</w:t>
      </w:r>
      <w:r w:rsidR="003405CD">
        <w:rPr>
          <w:rFonts w:ascii="Times New Roman" w:hAnsi="Times New Roman" w:cs="Times New Roman"/>
          <w:color w:val="000000"/>
          <w:sz w:val="24"/>
          <w:szCs w:val="24"/>
        </w:rPr>
        <w:t xml:space="preserve">ących </w:t>
      </w:r>
      <w:r>
        <w:rPr>
          <w:rFonts w:ascii="Times New Roman" w:hAnsi="Times New Roman" w:cs="Times New Roman"/>
          <w:color w:val="000000"/>
          <w:sz w:val="24"/>
          <w:szCs w:val="24"/>
        </w:rPr>
        <w:t>z rozbiórki, koszty zakupu materiałów leżących po stronie Wykonawcy.</w:t>
      </w:r>
    </w:p>
    <w:p w:rsidR="00271CA6" w:rsidRDefault="00C24039" w:rsidP="00271CA6">
      <w:pPr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271CA6">
        <w:rPr>
          <w:rFonts w:ascii="Times New Roman" w:hAnsi="Times New Roman" w:cs="Times New Roman"/>
          <w:color w:val="000000"/>
          <w:sz w:val="24"/>
          <w:szCs w:val="24"/>
        </w:rPr>
        <w:t xml:space="preserve">Strony ustalają, że </w:t>
      </w:r>
      <w:r w:rsidR="003405CD">
        <w:rPr>
          <w:rFonts w:ascii="Times New Roman" w:hAnsi="Times New Roman" w:cs="Times New Roman"/>
          <w:color w:val="000000"/>
          <w:sz w:val="24"/>
          <w:szCs w:val="24"/>
        </w:rPr>
        <w:t>zapłata nastąpi na podstawie faktury VAT przelewem na konto Wykonawcy w terminie do 14 dni od daty jej otrzymania.</w:t>
      </w:r>
    </w:p>
    <w:p w:rsidR="00271CA6" w:rsidRDefault="00271CA6" w:rsidP="00271CA6">
      <w:pPr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Fakturę należy wystawić na:</w:t>
      </w:r>
    </w:p>
    <w:p w:rsidR="00271CA6" w:rsidRDefault="00271CA6" w:rsidP="00271CA6">
      <w:pPr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Gmina Miejska Chojnów</w:t>
      </w:r>
    </w:p>
    <w:p w:rsidR="00271CA6" w:rsidRDefault="003405CD" w:rsidP="00271CA6">
      <w:pPr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Przedszkole Miejskie nr 3</w:t>
      </w:r>
      <w:r w:rsidR="00C24039">
        <w:rPr>
          <w:rFonts w:ascii="Times New Roman" w:hAnsi="Times New Roman" w:cs="Times New Roman"/>
          <w:color w:val="000000"/>
          <w:sz w:val="24"/>
          <w:szCs w:val="24"/>
        </w:rPr>
        <w:t xml:space="preserve"> w Chojnowie</w:t>
      </w:r>
    </w:p>
    <w:p w:rsidR="00271CA6" w:rsidRDefault="003405CD" w:rsidP="00271CA6">
      <w:pPr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ul. I. Krasickiego 1</w:t>
      </w:r>
    </w:p>
    <w:p w:rsidR="00271CA6" w:rsidRDefault="00271CA6" w:rsidP="00271CA6">
      <w:pPr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59-225 Chojnów</w:t>
      </w:r>
    </w:p>
    <w:p w:rsidR="00271CA6" w:rsidRDefault="00271CA6" w:rsidP="00271CA6">
      <w:pPr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 694100 17 27</w:t>
      </w:r>
    </w:p>
    <w:p w:rsidR="00271CA6" w:rsidRPr="00C24039" w:rsidRDefault="00271CA6" w:rsidP="00C24039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3405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oświadcza, że dokonał wizji lokalnej w terenie oraz zdobył wszelkie informacje, które mogą być konieczne do prawidłowej wyceny wartości robót, gdyż wyklucza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się możliwość roszczeń Wykonawcy związanych z błędnym skalkulowaniem ceny lub pominięciem elementów niezbędnych do prawidłowego wykonania przedmiotu umowy.</w:t>
      </w:r>
    </w:p>
    <w:p w:rsidR="00271CA6" w:rsidRDefault="00271CA6" w:rsidP="00271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 5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039">
        <w:rPr>
          <w:rFonts w:ascii="Times New Roman" w:hAnsi="Times New Roman" w:cs="Times New Roman"/>
          <w:bCs/>
          <w:sz w:val="24"/>
          <w:szCs w:val="24"/>
        </w:rPr>
        <w:t>1</w:t>
      </w:r>
      <w:r w:rsidRPr="00C240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Wykonawca  wystawi fakturę  końcową w terminie 14 dni  po  zakończeniu robót i ich odbiorze. Podstawę do wystawienia faktury końcowej stanowi: protokół odbioru końcowego  wraz z kompletem  wszystkich  dokumentów wymaganych ustawą Prawo budowlane i ustawą o wyrobach budowlanych:  certyfikaty, aprobaty  techniczne, atesty, </w:t>
      </w:r>
      <w:r>
        <w:rPr>
          <w:rFonts w:ascii="Times New Roman" w:hAnsi="Times New Roman" w:cs="Times New Roman"/>
          <w:b/>
          <w:sz w:val="24"/>
          <w:szCs w:val="24"/>
        </w:rPr>
        <w:t>protokoły: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prób szczelności instalacji wodno-kanalizacyjnej; 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prób instalacji centralnego ogrzewania (na gorąco), z prób kontrolnych działania instalacji c.o. (podczas próby na gorąco  z dokonaniem regulacji; 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(rysunki) na przebieg instalacji elektrycznej.</w:t>
      </w:r>
    </w:p>
    <w:p w:rsidR="00271CA6" w:rsidRDefault="00271CA6" w:rsidP="00271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039">
        <w:rPr>
          <w:rFonts w:ascii="Times New Roman" w:hAnsi="Times New Roman" w:cs="Times New Roman"/>
          <w:bCs/>
          <w:sz w:val="24"/>
          <w:szCs w:val="24"/>
        </w:rPr>
        <w:t>2</w:t>
      </w:r>
      <w:r w:rsidRPr="00C240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Zapłata  należności realizowana będzie przez Zamawiającego, na podstawie protokołu odbioru końcowego potwierdzonego przez przedstawicieli Zamawiającego i Wykonawcy oraz faktury wystawionej przez Wykonawcę.</w:t>
      </w:r>
    </w:p>
    <w:p w:rsidR="00271CA6" w:rsidRDefault="00271CA6" w:rsidP="00271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039">
        <w:rPr>
          <w:rFonts w:ascii="Times New Roman" w:hAnsi="Times New Roman" w:cs="Times New Roman"/>
          <w:bCs/>
          <w:sz w:val="24"/>
          <w:szCs w:val="24"/>
        </w:rPr>
        <w:t>3</w:t>
      </w:r>
      <w:r w:rsidRPr="00C240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Zapłata należności nastąpi na podstawie faktury VAT przelewem na konto Wykonawcy w terminie do 14 dni  od daty jej otrzymania. Protokół odbioru musi być zatwierdzony przez Inspektora Nadzoru Budowlanego. </w:t>
      </w:r>
    </w:p>
    <w:p w:rsidR="00271CA6" w:rsidRDefault="00271CA6" w:rsidP="00271C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A6" w:rsidRDefault="00271CA6" w:rsidP="00271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 6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Wykonawca udziela Zamawiającemu  gwarancji na cały przedmiot umowy.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Okres gwarancji ustala się na okres 36 miesięcy, a dla materiałów budowlanych gwarancji wg gwarancji producenta, licząc od daty podpisania protokołu odbioru końcowego inwestycji. </w:t>
      </w:r>
    </w:p>
    <w:p w:rsidR="003405CD" w:rsidRDefault="003405CD" w:rsidP="00271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A6" w:rsidRDefault="00271CA6" w:rsidP="00271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 7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Strony ustalają następujące zasady odbioru końcowego:</w:t>
      </w:r>
    </w:p>
    <w:p w:rsidR="00271CA6" w:rsidRDefault="00271CA6" w:rsidP="00271C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Wykonawca zgłosi Zamawiającemu pisemnie gotowość do odbioru końcowego robót wykonanych wraz z kompletem dokumentów wskazanych w ust. 1 § 5.</w:t>
      </w:r>
    </w:p>
    <w:p w:rsidR="00271CA6" w:rsidRDefault="00271CA6" w:rsidP="00271C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odbiorze uczestniczyć będą upoważnieni przedstawiciele Zamawiającego i Wykonawcy.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 Odbiór końcowy polegać będzie na: ocenie ilości i jakości wykonanych robót pod względem technicznym, estetycznym, użytkowym. Wykonawca przedstawi Zamawiającemu w trakcie odbioru  dokumenty pozwalające na ocenę prawidłowości wykonania przedmiotu odbioru –dokumenty wskazane   w ust.1 § 5.</w:t>
      </w:r>
    </w:p>
    <w:p w:rsidR="00271CA6" w:rsidRDefault="00271CA6" w:rsidP="00271CA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wyznaczy termin odbioru końcowego w terminie 5 dni od daty pisemnego powiadomienia.</w:t>
      </w:r>
    </w:p>
    <w:p w:rsidR="00271CA6" w:rsidRDefault="00C24039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1CA6">
        <w:rPr>
          <w:rFonts w:ascii="Times New Roman" w:hAnsi="Times New Roman" w:cs="Times New Roman"/>
          <w:sz w:val="24"/>
          <w:szCs w:val="24"/>
        </w:rPr>
        <w:t>. W przypadku stwierdzenia podczas odbiorów wystąpienia wad,  Zamawiający może: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  obniżyć odpowiednio wynagrodzenie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   zażądać usunięcia wad w terminie określonym przez Zamawiającego</w:t>
      </w:r>
    </w:p>
    <w:p w:rsidR="00271CA6" w:rsidRDefault="00271CA6" w:rsidP="00271CA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odstąpić od odbioru  i  po usunięciu wad przystąpić ponownie do odbioru. </w:t>
      </w:r>
    </w:p>
    <w:p w:rsidR="00271CA6" w:rsidRDefault="00271CA6" w:rsidP="00271CA6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C24039" w:rsidP="00271CA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1CA6">
        <w:rPr>
          <w:rFonts w:ascii="Times New Roman" w:hAnsi="Times New Roman" w:cs="Times New Roman"/>
          <w:sz w:val="24"/>
          <w:szCs w:val="24"/>
        </w:rPr>
        <w:t>. O fakcie usunięcia wad  i usterek  Wykonawca  zawiadamia  Zamawiającego, żądając jednocześnie wyznaczenia terminu odbioru robót.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271CA6" w:rsidP="00271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ustanawia do pełnienia nadzoru inwestorskiego </w:t>
      </w:r>
    </w:p>
    <w:p w:rsidR="00271CA6" w:rsidRDefault="00BC33A4" w:rsidP="00BC33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……………………….. </w:t>
      </w:r>
      <w:r w:rsidR="00271CA6">
        <w:rPr>
          <w:rFonts w:ascii="Times New Roman" w:hAnsi="Times New Roman" w:cs="Times New Roman"/>
          <w:sz w:val="24"/>
          <w:szCs w:val="24"/>
        </w:rPr>
        <w:t xml:space="preserve">prowadzącego  działalność gospodarczą pod nazwą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271CA6" w:rsidRDefault="00BC33A4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1CA6">
        <w:rPr>
          <w:rFonts w:ascii="Times New Roman" w:hAnsi="Times New Roman" w:cs="Times New Roman"/>
          <w:sz w:val="24"/>
          <w:szCs w:val="24"/>
        </w:rPr>
        <w:t>. Przedstawicielem Zamawiającego jest :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</w:t>
      </w:r>
      <w:r w:rsidR="003405CD">
        <w:rPr>
          <w:rFonts w:ascii="Times New Roman" w:hAnsi="Times New Roman" w:cs="Times New Roman"/>
          <w:sz w:val="24"/>
          <w:szCs w:val="24"/>
        </w:rPr>
        <w:t>ktor Przedszkola Miejskiego nr 3</w:t>
      </w:r>
      <w:r w:rsidR="00C24039">
        <w:rPr>
          <w:rFonts w:ascii="Times New Roman" w:hAnsi="Times New Roman" w:cs="Times New Roman"/>
          <w:sz w:val="24"/>
          <w:szCs w:val="24"/>
        </w:rPr>
        <w:t xml:space="preserve"> w Chojnowie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C33A4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BC33A4" w:rsidRDefault="00BC33A4" w:rsidP="00271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A6" w:rsidRDefault="00271CA6" w:rsidP="00271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 9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zapłaci Zamawiającemu karę umowną: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Za zwłokę w wykonaniu przedmiotu umowy w wysokości 0,1 % wynagrodzenia brutto określonego w  § 4 ust 1,  za każdy dzień zwłoki licząc od dnia upływu terminu umownego zakończenia robót określonego w ust.2 § 2.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Za zwłokę w usunięciu wad stwierdzonych przy odbiorze lub w okresie gwarancji i  rękojmi w wysokości 0,1 % wynagrodzenia brutto określonego w § 4 ust.1, za każdy dzień zwłoki licząc od wyznaczonego terminu usunięcia wad, </w:t>
      </w:r>
    </w:p>
    <w:p w:rsidR="00271CA6" w:rsidRDefault="00271CA6" w:rsidP="00271CA6">
      <w:pPr>
        <w:spacing w:after="0" w:line="240" w:lineRule="auto"/>
        <w:ind w:left="564" w:hanging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 nieuzasadnione zerwanie umowy w wysokości 20 % wynagrodzenia  umownego brutto określonego w § 4 ust 1.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Odstąpienia od umowy przez Zamawiającego z przyczyn, za które odpowiada Wykonawca – w wysokości 10% wynagrodzenia brutto określonego w § 4 ust 1 niniejszej umowy.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Za spóźnienie w usunięciu wad wydanych Zamawiającemu robót budowlanych z tytułu rękojmi w wysokości 0,1 % ryczałtowej wartości zamówienia za każdy dzień spóźnienia.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Zamawiający zapłaci Wykonawcy odszkodowanie z tytułu nieuzasadnionego zerwania umowy w wysokości 20 % wartości wynagrodzenia ryczałtowego z tym, że art.145 ustawy Prawo zamówień publicznych ma odpowiednio zastosowanie. 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C3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oszczenia o zapłatę należnych kar umownych nie będą pozbawiać Zamawiającego prawa żądania zapłaty odszkodowania uzupełniającego na zasadach ogólnych, jeżeli wysokość ewentualnej szkody przekroczy wysokość zastrzeżonej kary umownej.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271CA6" w:rsidP="00271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 10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271CA6" w:rsidP="00271CA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C33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mu z tytułu wykonania części umowy. </w:t>
      </w:r>
    </w:p>
    <w:p w:rsidR="00271CA6" w:rsidRDefault="00271CA6" w:rsidP="00271CA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C33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Jeżeli Wykonawca realizuje przedmiot umowy w sposób wadliwy albo sprzeczny z umową, Zamawiający może wezwać go do zmiany sposobu wykonania i wyznaczyć w tym celu odpowiedni termin. Po bezskutecznym upływie wyznaczonego terminu Zamawiający może od umowy odstąpić. </w:t>
      </w:r>
    </w:p>
    <w:p w:rsidR="00271CA6" w:rsidRDefault="00271CA6" w:rsidP="00271CA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C33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razie odstąpienia od umowy, Wykonawca przy udziale Zamawiającego sporządzi protokół inwentaryzacji robót w toku w terminie trzech dni roboczych od dnia ustania umowy. </w:t>
      </w:r>
    </w:p>
    <w:p w:rsidR="00271CA6" w:rsidRDefault="00271CA6" w:rsidP="00271CA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C33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Wykonawcy zostanie zapłacone wynagrodzenie za roboty zrealizowane do dnia ustania umowy, których zakres zostanie określony w protokole inwentaryzacji. </w:t>
      </w:r>
    </w:p>
    <w:p w:rsidR="00271CA6" w:rsidRDefault="00271CA6" w:rsidP="00271CA6">
      <w:pPr>
        <w:pStyle w:val="Default"/>
        <w:jc w:val="both"/>
        <w:rPr>
          <w:rFonts w:ascii="Times New Roman" w:hAnsi="Times New Roman" w:cs="Times New Roman"/>
        </w:rPr>
      </w:pPr>
    </w:p>
    <w:p w:rsidR="00271CA6" w:rsidRDefault="00271CA6" w:rsidP="00271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 11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A6" w:rsidRDefault="00271CA6" w:rsidP="00271CA6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Zamawiający przewiduje możliwość dokonania istotnych zmian postanowień zawartej umowy, w następujących przypadkach:</w:t>
      </w:r>
    </w:p>
    <w:p w:rsidR="00271CA6" w:rsidRDefault="00271CA6" w:rsidP="00271CA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zmiana terminu zakończenia robót , przy czym zmiana  spowodowana może być jedynie okolicznościami niezależnymi od Zamawiającego jak i od Wykonawcy, tj. : niesprzyjające warunki atmosferyczne uniemożliwiające terminowe wykonanie przedmiotu umowy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termin  zakończenia robót może zostać  przesunięty proporcjonalnie do ilości dni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których niesprzyjające warunki atmosferyczne wystąpiły,</w:t>
      </w:r>
    </w:p>
    <w:p w:rsidR="00271CA6" w:rsidRDefault="00271CA6" w:rsidP="00271CA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sposobu wykonywania przedmiotu umowy, przy czym w/w zmiana spowodowana może być okolicznościami zaistniałymi w trakcie realizacji przedmiotu umowy, tj. zmiana dokumentacji projektowej, zaistnienie warunków faktycznych na terenie budowy, wpływających na zakres</w:t>
      </w:r>
    </w:p>
    <w:p w:rsidR="00271CA6" w:rsidRDefault="00271CA6" w:rsidP="00271CA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w przypadku, kiedy w umowie znajdują się oczywiste błędy pisarskie lub rachunkowe.</w:t>
      </w:r>
    </w:p>
    <w:p w:rsidR="00271CA6" w:rsidRDefault="00271CA6" w:rsidP="00271CA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Wprowadzenie zmian, o których mowa w ust. 1 i ust. 2 wymaga aneksu sporządzonego w formie pisemnej pod rygorem nieważności. Podstawą do zawarcia aneksu są dokumenty (decyzje, protokoły, notatki itp.), z których wynika uzasadnienie dokonanych zmian.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A6" w:rsidRDefault="00271CA6" w:rsidP="00271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 12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  nie uregulowanych niniejszą umową mają zastosowanie przepisy Kodeksu Cywilnego oraz ustawy z dnia 7 lipca 1994 r. - Prawo budowlane wraz z przepisami wykonawczymi do tej ustawy i ustawy z dnia 29 stycznia 2004 r. – Prawo zamówień publicznych.</w:t>
      </w:r>
    </w:p>
    <w:p w:rsidR="00271CA6" w:rsidRDefault="00271CA6" w:rsidP="00271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 13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CA6" w:rsidRDefault="00271CA6" w:rsidP="00271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sporne we własnym zakresie rozstrzygać będzie Sąd właściwy miejscowo dla siedziby Zamawiającego.</w:t>
      </w:r>
    </w:p>
    <w:p w:rsidR="00271CA6" w:rsidRDefault="00271CA6" w:rsidP="00271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 14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271CA6" w:rsidP="00271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  jednobrzmiących egzemplarzach (2 egz. dla Zamawiającego, 1 egz. dla Wykonawcy). </w:t>
      </w:r>
    </w:p>
    <w:p w:rsidR="00271CA6" w:rsidRDefault="00271CA6" w:rsidP="00271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271CA6" w:rsidP="00271C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Z A M A W I A J Ą C Y                                             W Y K O N A W C A</w:t>
      </w:r>
    </w:p>
    <w:p w:rsidR="00271CA6" w:rsidRDefault="00271CA6" w:rsidP="00271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CA6" w:rsidRDefault="00271CA6" w:rsidP="00271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560" w:rsidRDefault="00661560"/>
    <w:sectPr w:rsidR="0066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12"/>
    <w:multiLevelType w:val="multilevel"/>
    <w:tmpl w:val="0000001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E237ED"/>
    <w:multiLevelType w:val="hybridMultilevel"/>
    <w:tmpl w:val="311E9776"/>
    <w:lvl w:ilvl="0" w:tplc="04150017">
      <w:start w:val="4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860A6"/>
    <w:multiLevelType w:val="hybridMultilevel"/>
    <w:tmpl w:val="29F27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11B35"/>
    <w:multiLevelType w:val="hybridMultilevel"/>
    <w:tmpl w:val="401A80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9E"/>
    <w:rsid w:val="00271CA6"/>
    <w:rsid w:val="003405CD"/>
    <w:rsid w:val="004F77D4"/>
    <w:rsid w:val="00661560"/>
    <w:rsid w:val="009D599E"/>
    <w:rsid w:val="00BB5DA2"/>
    <w:rsid w:val="00BC33A4"/>
    <w:rsid w:val="00C24039"/>
    <w:rsid w:val="00C3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CA6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1CA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03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4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CA6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1CA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03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24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1585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8</cp:revision>
  <cp:lastPrinted>2022-07-01T11:55:00Z</cp:lastPrinted>
  <dcterms:created xsi:type="dcterms:W3CDTF">2022-07-01T11:23:00Z</dcterms:created>
  <dcterms:modified xsi:type="dcterms:W3CDTF">2022-07-01T12:09:00Z</dcterms:modified>
</cp:coreProperties>
</file>