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CE" w:rsidRPr="005B0A5F" w:rsidRDefault="00C03ACE" w:rsidP="00C03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A5F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C03ACE" w:rsidRPr="00EB6862" w:rsidRDefault="00C03ACE" w:rsidP="00C03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 xml:space="preserve">. Dz. U. z 2021 r. poz. 1899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>w dniach od 31.05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.2022 r. do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5B0A5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wykazu nieruchomości przeznaczon</w:t>
      </w:r>
      <w:r>
        <w:rPr>
          <w:rFonts w:ascii="Times New Roman" w:hAnsi="Times New Roman" w:cs="Times New Roman"/>
          <w:sz w:val="24"/>
          <w:szCs w:val="24"/>
        </w:rPr>
        <w:t xml:space="preserve">ych do sprzedaży w drodze bezprzetargowej </w:t>
      </w:r>
      <w:r>
        <w:rPr>
          <w:rFonts w:ascii="Times New Roman" w:hAnsi="Times New Roman" w:cs="Times New Roman"/>
          <w:b/>
          <w:sz w:val="24"/>
          <w:szCs w:val="24"/>
        </w:rPr>
        <w:t>– działek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23/35 oraz nr 23/41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położon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5B0A5F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Wojska Polskiego</w:t>
      </w:r>
      <w:r w:rsidRPr="005B0A5F">
        <w:rPr>
          <w:rFonts w:ascii="Times New Roman" w:hAnsi="Times New Roman" w:cs="Times New Roman"/>
          <w:sz w:val="24"/>
          <w:szCs w:val="24"/>
        </w:rPr>
        <w:t xml:space="preserve">, obręb </w:t>
      </w:r>
      <w:r>
        <w:rPr>
          <w:rFonts w:ascii="Times New Roman" w:hAnsi="Times New Roman" w:cs="Times New Roman"/>
          <w:sz w:val="24"/>
          <w:szCs w:val="24"/>
        </w:rPr>
        <w:t xml:space="preserve">6 miasta Chojnowa, w trybie realizacji roszczeń wynikających z art. 209a ustawy o gospodarce nieruchomościami - 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Pr="005B0A5F">
        <w:rPr>
          <w:rFonts w:ascii="Times New Roman" w:hAnsi="Times New Roman" w:cs="Times New Roman"/>
          <w:b/>
          <w:sz w:val="24"/>
          <w:szCs w:val="24"/>
        </w:rPr>
        <w:t>/2022 Burmistrza Miasta Chojnowa z 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maja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2022 roku.</w:t>
      </w:r>
    </w:p>
    <w:p w:rsidR="00C03ACE" w:rsidRPr="005B0A5F" w:rsidRDefault="00C03ACE" w:rsidP="00C03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Osoby, którym przysługuje 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B0A5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roku.</w:t>
      </w:r>
    </w:p>
    <w:p w:rsidR="00C03ACE" w:rsidRPr="005B0A5F" w:rsidRDefault="00C03ACE" w:rsidP="00C03A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CA0FA4" w:rsidRDefault="00C03ACE">
      <w:bookmarkStart w:id="0" w:name="_GoBack"/>
      <w:bookmarkEnd w:id="0"/>
    </w:p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CE"/>
    <w:rsid w:val="00124BF4"/>
    <w:rsid w:val="00306B2D"/>
    <w:rsid w:val="00C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C339E-4D55-4E42-AD96-C39CCD7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2022-05-31T06:41:00Z</dcterms:created>
  <dcterms:modified xsi:type="dcterms:W3CDTF">2022-05-31T06:41:00Z</dcterms:modified>
</cp:coreProperties>
</file>