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89" w:rsidRPr="002E1756" w:rsidRDefault="009C7689" w:rsidP="009C7689">
      <w:pPr>
        <w:spacing w:line="360" w:lineRule="auto"/>
        <w:ind w:left="181" w:right="-288"/>
        <w:jc w:val="center"/>
        <w:rPr>
          <w:b/>
          <w:sz w:val="22"/>
          <w:szCs w:val="22"/>
        </w:rPr>
      </w:pPr>
      <w:r w:rsidRPr="002E1756">
        <w:rPr>
          <w:b/>
          <w:sz w:val="22"/>
          <w:szCs w:val="22"/>
        </w:rPr>
        <w:t>INFORMACJA</w:t>
      </w:r>
    </w:p>
    <w:p w:rsidR="009C7689" w:rsidRPr="002E1756" w:rsidRDefault="009C7689" w:rsidP="009C7689">
      <w:pPr>
        <w:ind w:left="567" w:right="-108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p w:rsidR="009C7689" w:rsidRPr="005E5B9B" w:rsidRDefault="009C7689" w:rsidP="009C7689">
      <w:pPr>
        <w:ind w:left="567" w:right="-108"/>
        <w:jc w:val="both"/>
        <w:rPr>
          <w:rFonts w:eastAsia="Calibri"/>
          <w:b/>
          <w:sz w:val="22"/>
          <w:szCs w:val="22"/>
          <w:lang w:eastAsia="en-US"/>
        </w:rPr>
      </w:pPr>
      <w:bookmarkStart w:id="0" w:name="_GoBack"/>
    </w:p>
    <w:p w:rsidR="009C7689" w:rsidRPr="005E5B9B" w:rsidRDefault="009C7689" w:rsidP="005E5B9B">
      <w:pPr>
        <w:ind w:left="567" w:right="-426"/>
        <w:jc w:val="both"/>
        <w:rPr>
          <w:b/>
          <w:sz w:val="22"/>
          <w:szCs w:val="22"/>
        </w:rPr>
      </w:pPr>
      <w:r w:rsidRPr="005E5B9B">
        <w:rPr>
          <w:sz w:val="22"/>
          <w:szCs w:val="22"/>
        </w:rPr>
        <w:t>Zgodnie z art. 35 ust. 1 ustawy z dnia 21 sierpnia 1997 r. o gospodarce nieruchomościami</w:t>
      </w:r>
      <w:r w:rsidRPr="005E5B9B">
        <w:rPr>
          <w:sz w:val="22"/>
          <w:szCs w:val="22"/>
        </w:rPr>
        <w:br/>
        <w:t>/</w:t>
      </w:r>
      <w:r w:rsidR="005E6048" w:rsidRPr="005E5B9B">
        <w:rPr>
          <w:sz w:val="22"/>
          <w:szCs w:val="22"/>
        </w:rPr>
        <w:t xml:space="preserve">j.t. </w:t>
      </w:r>
      <w:r w:rsidRPr="005E5B9B">
        <w:rPr>
          <w:sz w:val="22"/>
          <w:szCs w:val="22"/>
        </w:rPr>
        <w:t>Dz. U.  z 20</w:t>
      </w:r>
      <w:r w:rsidR="005E5B9B" w:rsidRPr="005E5B9B">
        <w:rPr>
          <w:sz w:val="22"/>
          <w:szCs w:val="22"/>
        </w:rPr>
        <w:t>20</w:t>
      </w:r>
      <w:r w:rsidRPr="005E5B9B">
        <w:rPr>
          <w:sz w:val="22"/>
          <w:szCs w:val="22"/>
        </w:rPr>
        <w:t xml:space="preserve">r. poz. </w:t>
      </w:r>
      <w:r w:rsidR="005E6048" w:rsidRPr="005E5B9B">
        <w:rPr>
          <w:sz w:val="22"/>
          <w:szCs w:val="22"/>
        </w:rPr>
        <w:t>6</w:t>
      </w:r>
      <w:r w:rsidR="005E5B9B" w:rsidRPr="005E5B9B">
        <w:rPr>
          <w:sz w:val="22"/>
          <w:szCs w:val="22"/>
        </w:rPr>
        <w:t>5</w:t>
      </w:r>
      <w:r w:rsidRPr="005E5B9B">
        <w:rPr>
          <w:sz w:val="22"/>
          <w:szCs w:val="22"/>
        </w:rPr>
        <w:t xml:space="preserve"> ze. zm./ Wydział Gospodarki Gruntami i Ochrony Środowiska Urzędu Miejskiego w Chojnowie informuje o wywieszeniu </w:t>
      </w:r>
      <w:r w:rsidR="005E5B9B" w:rsidRPr="005E5B9B">
        <w:rPr>
          <w:sz w:val="22"/>
          <w:szCs w:val="22"/>
        </w:rPr>
        <w:t xml:space="preserve">w siedzibie </w:t>
      </w:r>
      <w:r w:rsidRPr="005E5B9B">
        <w:rPr>
          <w:sz w:val="22"/>
          <w:szCs w:val="22"/>
        </w:rPr>
        <w:t xml:space="preserve"> tut. </w:t>
      </w:r>
      <w:r w:rsidR="005E5B9B" w:rsidRPr="005E5B9B">
        <w:rPr>
          <w:sz w:val="22"/>
          <w:szCs w:val="22"/>
        </w:rPr>
        <w:t>U</w:t>
      </w:r>
      <w:r w:rsidRPr="005E5B9B">
        <w:rPr>
          <w:sz w:val="22"/>
          <w:szCs w:val="22"/>
        </w:rPr>
        <w:t>rzędu</w:t>
      </w:r>
      <w:r w:rsidR="005E5B9B" w:rsidRPr="005E5B9B">
        <w:rPr>
          <w:sz w:val="22"/>
          <w:szCs w:val="22"/>
        </w:rPr>
        <w:t xml:space="preserve"> </w:t>
      </w:r>
      <w:r w:rsidRPr="005E5B9B">
        <w:rPr>
          <w:sz w:val="22"/>
          <w:szCs w:val="22"/>
        </w:rPr>
        <w:t xml:space="preserve">w dniach od </w:t>
      </w:r>
      <w:r w:rsidR="005E5B9B" w:rsidRPr="005E5B9B">
        <w:rPr>
          <w:sz w:val="22"/>
          <w:szCs w:val="22"/>
        </w:rPr>
        <w:t>04</w:t>
      </w:r>
      <w:r w:rsidR="000069A9" w:rsidRPr="005E5B9B">
        <w:rPr>
          <w:sz w:val="22"/>
          <w:szCs w:val="22"/>
        </w:rPr>
        <w:t>.</w:t>
      </w:r>
      <w:r w:rsidR="005E6048" w:rsidRPr="005E5B9B">
        <w:rPr>
          <w:sz w:val="22"/>
          <w:szCs w:val="22"/>
        </w:rPr>
        <w:t>0</w:t>
      </w:r>
      <w:r w:rsidR="005E5B9B" w:rsidRPr="005E5B9B">
        <w:rPr>
          <w:sz w:val="22"/>
          <w:szCs w:val="22"/>
        </w:rPr>
        <w:t>5</w:t>
      </w:r>
      <w:r w:rsidR="005E6048" w:rsidRPr="005E5B9B">
        <w:rPr>
          <w:sz w:val="22"/>
          <w:szCs w:val="22"/>
        </w:rPr>
        <w:t>.2020</w:t>
      </w:r>
      <w:r w:rsidRPr="005E5B9B">
        <w:rPr>
          <w:sz w:val="22"/>
          <w:szCs w:val="22"/>
        </w:rPr>
        <w:t xml:space="preserve">r. do </w:t>
      </w:r>
      <w:r w:rsidR="005E5B9B" w:rsidRPr="005E5B9B">
        <w:rPr>
          <w:sz w:val="22"/>
          <w:szCs w:val="22"/>
        </w:rPr>
        <w:t>25</w:t>
      </w:r>
      <w:r w:rsidR="000069A9" w:rsidRPr="005E5B9B">
        <w:rPr>
          <w:sz w:val="22"/>
          <w:szCs w:val="22"/>
        </w:rPr>
        <w:t>.</w:t>
      </w:r>
      <w:r w:rsidRPr="005E5B9B">
        <w:rPr>
          <w:sz w:val="22"/>
          <w:szCs w:val="22"/>
        </w:rPr>
        <w:t>0</w:t>
      </w:r>
      <w:r w:rsidR="005E5B9B" w:rsidRPr="005E5B9B">
        <w:rPr>
          <w:sz w:val="22"/>
          <w:szCs w:val="22"/>
        </w:rPr>
        <w:t>5</w:t>
      </w:r>
      <w:r w:rsidRPr="005E5B9B">
        <w:rPr>
          <w:sz w:val="22"/>
          <w:szCs w:val="22"/>
        </w:rPr>
        <w:t>.20</w:t>
      </w:r>
      <w:r w:rsidR="005E6048" w:rsidRPr="005E5B9B">
        <w:rPr>
          <w:sz w:val="22"/>
          <w:szCs w:val="22"/>
        </w:rPr>
        <w:t>20</w:t>
      </w:r>
      <w:r w:rsidRPr="005E5B9B">
        <w:rPr>
          <w:sz w:val="22"/>
          <w:szCs w:val="22"/>
        </w:rPr>
        <w:t>r. wykazu obejmującego nieruchomość</w:t>
      </w:r>
      <w:r w:rsidR="00B4567B" w:rsidRPr="005E5B9B">
        <w:rPr>
          <w:sz w:val="22"/>
          <w:szCs w:val="22"/>
        </w:rPr>
        <w:t xml:space="preserve"> </w:t>
      </w:r>
      <w:r w:rsidRPr="005E5B9B">
        <w:rPr>
          <w:sz w:val="22"/>
          <w:szCs w:val="22"/>
        </w:rPr>
        <w:t xml:space="preserve">niezabudowaną oznaczoną </w:t>
      </w:r>
      <w:r w:rsidR="005E6048" w:rsidRPr="005E5B9B">
        <w:rPr>
          <w:sz w:val="22"/>
          <w:szCs w:val="22"/>
        </w:rPr>
        <w:t>numerami działek 116/16, 218/3 i 217/1</w:t>
      </w:r>
      <w:r w:rsidRPr="005E5B9B">
        <w:rPr>
          <w:sz w:val="22"/>
          <w:szCs w:val="22"/>
        </w:rPr>
        <w:t xml:space="preserve">, obręb </w:t>
      </w:r>
      <w:r w:rsidR="005E6048" w:rsidRPr="005E5B9B">
        <w:rPr>
          <w:sz w:val="22"/>
          <w:szCs w:val="22"/>
        </w:rPr>
        <w:t>6</w:t>
      </w:r>
      <w:r w:rsidRPr="005E5B9B">
        <w:rPr>
          <w:sz w:val="22"/>
          <w:szCs w:val="22"/>
        </w:rPr>
        <w:t xml:space="preserve"> miasta Chojnowa przeznaczoną do sprzedaży w drodze bezprzetargowej na poprawienie warunków zagospodarowania nieruchomości przyległej oznaczonej numerem działki </w:t>
      </w:r>
      <w:r w:rsidR="005E6048" w:rsidRPr="005E5B9B">
        <w:rPr>
          <w:sz w:val="22"/>
          <w:szCs w:val="22"/>
        </w:rPr>
        <w:t>116/1</w:t>
      </w:r>
      <w:r w:rsidR="000069A9" w:rsidRPr="005E5B9B">
        <w:rPr>
          <w:sz w:val="22"/>
          <w:szCs w:val="22"/>
        </w:rPr>
        <w:t>1</w:t>
      </w:r>
      <w:r w:rsidRPr="005E5B9B">
        <w:rPr>
          <w:sz w:val="22"/>
          <w:szCs w:val="22"/>
        </w:rPr>
        <w:t xml:space="preserve"> – </w:t>
      </w:r>
      <w:r w:rsidRPr="005E5B9B">
        <w:rPr>
          <w:b/>
          <w:sz w:val="22"/>
          <w:szCs w:val="22"/>
        </w:rPr>
        <w:t xml:space="preserve">Zarządzenie Nr </w:t>
      </w:r>
      <w:r w:rsidR="005E5B9B" w:rsidRPr="005E5B9B">
        <w:rPr>
          <w:b/>
          <w:sz w:val="22"/>
          <w:szCs w:val="22"/>
        </w:rPr>
        <w:t>59</w:t>
      </w:r>
      <w:r w:rsidRPr="005E5B9B">
        <w:rPr>
          <w:b/>
          <w:sz w:val="22"/>
          <w:szCs w:val="22"/>
        </w:rPr>
        <w:t>/20</w:t>
      </w:r>
      <w:r w:rsidR="005E6048" w:rsidRPr="005E5B9B">
        <w:rPr>
          <w:b/>
          <w:sz w:val="22"/>
          <w:szCs w:val="22"/>
        </w:rPr>
        <w:t>20</w:t>
      </w:r>
      <w:r w:rsidRPr="005E5B9B">
        <w:rPr>
          <w:b/>
          <w:sz w:val="22"/>
          <w:szCs w:val="22"/>
        </w:rPr>
        <w:t xml:space="preserve"> Burmistrza Miasta Chojnowa z dnia </w:t>
      </w:r>
      <w:r w:rsidR="005E5B9B" w:rsidRPr="005E5B9B">
        <w:rPr>
          <w:b/>
          <w:sz w:val="22"/>
          <w:szCs w:val="22"/>
        </w:rPr>
        <w:t>04 maja 2020 r..</w:t>
      </w:r>
    </w:p>
    <w:p w:rsidR="009C7689" w:rsidRPr="005E5B9B" w:rsidRDefault="009C7689" w:rsidP="009C7689">
      <w:pPr>
        <w:tabs>
          <w:tab w:val="left" w:pos="9072"/>
        </w:tabs>
        <w:ind w:left="567" w:right="-426"/>
        <w:jc w:val="both"/>
        <w:rPr>
          <w:sz w:val="22"/>
          <w:szCs w:val="22"/>
        </w:rPr>
      </w:pPr>
      <w:r w:rsidRPr="005E5B9B">
        <w:rPr>
          <w:sz w:val="22"/>
          <w:szCs w:val="22"/>
        </w:rPr>
        <w:t>Osoby, którym przysługuje pierwszeństwo w nabyciu na podstawie art. 34 ust. 1 pkt 1</w:t>
      </w:r>
      <w:r w:rsidR="002E1756" w:rsidRPr="005E5B9B">
        <w:rPr>
          <w:sz w:val="22"/>
          <w:szCs w:val="22"/>
        </w:rPr>
        <w:t xml:space="preserve"> </w:t>
      </w:r>
      <w:r w:rsidRPr="005E5B9B">
        <w:rPr>
          <w:sz w:val="22"/>
          <w:szCs w:val="22"/>
        </w:rPr>
        <w:t xml:space="preserve">i pkt 2 ustawy o gospodarce nieruchomościami winny złożyć wnioski w Urzędzie Miejskim w Chojnowie w terminie do dnia </w:t>
      </w:r>
      <w:r w:rsidR="005E5B9B" w:rsidRPr="005E5B9B">
        <w:rPr>
          <w:sz w:val="22"/>
          <w:szCs w:val="22"/>
        </w:rPr>
        <w:t>15.06.</w:t>
      </w:r>
      <w:r w:rsidRPr="005E5B9B">
        <w:rPr>
          <w:sz w:val="22"/>
          <w:szCs w:val="22"/>
        </w:rPr>
        <w:t>20</w:t>
      </w:r>
      <w:r w:rsidR="005E6048" w:rsidRPr="005E5B9B">
        <w:rPr>
          <w:sz w:val="22"/>
          <w:szCs w:val="22"/>
        </w:rPr>
        <w:t>20</w:t>
      </w:r>
      <w:r w:rsidRPr="005E5B9B">
        <w:rPr>
          <w:sz w:val="22"/>
          <w:szCs w:val="22"/>
        </w:rPr>
        <w:t xml:space="preserve"> r.</w:t>
      </w:r>
    </w:p>
    <w:bookmarkEnd w:id="0"/>
    <w:p w:rsidR="009C7689" w:rsidRPr="005E5B9B" w:rsidRDefault="009C7689" w:rsidP="009C7689">
      <w:pPr>
        <w:spacing w:line="360" w:lineRule="atLeast"/>
        <w:ind w:left="567" w:right="-426"/>
        <w:jc w:val="both"/>
        <w:rPr>
          <w:b/>
          <w:sz w:val="22"/>
          <w:szCs w:val="22"/>
        </w:rPr>
      </w:pPr>
    </w:p>
    <w:sectPr w:rsidR="009C7689" w:rsidRPr="005E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9F"/>
    <w:rsid w:val="000069A9"/>
    <w:rsid w:val="002E1756"/>
    <w:rsid w:val="004B21D2"/>
    <w:rsid w:val="005E5B9B"/>
    <w:rsid w:val="005E6048"/>
    <w:rsid w:val="00947E47"/>
    <w:rsid w:val="009C7689"/>
    <w:rsid w:val="00B4567B"/>
    <w:rsid w:val="00B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D01D"/>
  <w15:chartTrackingRefBased/>
  <w15:docId w15:val="{4B2AF1CD-5C18-4BB9-8969-9EE923C1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8</cp:revision>
  <dcterms:created xsi:type="dcterms:W3CDTF">2020-03-17T12:59:00Z</dcterms:created>
  <dcterms:modified xsi:type="dcterms:W3CDTF">2020-05-04T11:16:00Z</dcterms:modified>
</cp:coreProperties>
</file>