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DE" w:rsidRDefault="00113EDE" w:rsidP="00113EDE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INFORMACJA</w:t>
      </w:r>
    </w:p>
    <w:p w:rsidR="00113EDE" w:rsidRDefault="00113EDE" w:rsidP="00113EDE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113EDE" w:rsidRPr="00B82954" w:rsidRDefault="00113EDE" w:rsidP="00113EDE">
      <w:pPr>
        <w:spacing w:line="240" w:lineRule="atLeast"/>
        <w:ind w:right="-426"/>
        <w:jc w:val="both"/>
        <w:rPr>
          <w:sz w:val="22"/>
          <w:szCs w:val="22"/>
        </w:rPr>
      </w:pPr>
      <w:r w:rsidRPr="00B82954">
        <w:rPr>
          <w:sz w:val="22"/>
          <w:szCs w:val="22"/>
        </w:rPr>
        <w:t xml:space="preserve">Zgodnie z art. 35 ust. 1 ustawy z dnia 21 sierpnia 1997 r. o gospodarce nieruchomościami / Dz. U. 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z 2018 r. poz. 2204 ze zm./ Wydział Gospodarki Gruntami i Ochrony Środowiska Urzędu Miejskiego</w:t>
      </w:r>
      <w:r>
        <w:rPr>
          <w:sz w:val="22"/>
          <w:szCs w:val="22"/>
        </w:rPr>
        <w:br/>
      </w:r>
      <w:r w:rsidRPr="00B82954">
        <w:rPr>
          <w:sz w:val="22"/>
          <w:szCs w:val="22"/>
        </w:rPr>
        <w:t>w Chojnowie informuje o wywieszeniu na tablicy ogłoszeń tut. Urzędu</w:t>
      </w:r>
      <w:r w:rsidRPr="00B82954">
        <w:rPr>
          <w:b/>
          <w:sz w:val="22"/>
          <w:szCs w:val="22"/>
        </w:rPr>
        <w:t xml:space="preserve"> w dniach od 02.12.2019r. do 23.12.2019 r.</w:t>
      </w:r>
      <w:r>
        <w:rPr>
          <w:b/>
          <w:sz w:val="22"/>
          <w:szCs w:val="22"/>
        </w:rPr>
        <w:t xml:space="preserve"> wykazu </w:t>
      </w:r>
      <w:r w:rsidRPr="00DA155A">
        <w:rPr>
          <w:sz w:val="22"/>
          <w:szCs w:val="22"/>
        </w:rPr>
        <w:t>obejmującego</w:t>
      </w:r>
      <w:r w:rsidRPr="00B82954">
        <w:rPr>
          <w:sz w:val="22"/>
          <w:szCs w:val="22"/>
        </w:rPr>
        <w:t xml:space="preserve"> </w:t>
      </w:r>
      <w:bookmarkStart w:id="0" w:name="_GoBack"/>
      <w:bookmarkEnd w:id="0"/>
    </w:p>
    <w:p w:rsidR="00113EDE" w:rsidRPr="00B82954" w:rsidRDefault="00113EDE" w:rsidP="00113EDE">
      <w:pPr>
        <w:ind w:right="-426"/>
        <w:jc w:val="both"/>
        <w:rPr>
          <w:sz w:val="22"/>
          <w:szCs w:val="22"/>
        </w:rPr>
      </w:pPr>
      <w:r w:rsidRPr="00B82954">
        <w:rPr>
          <w:sz w:val="22"/>
          <w:szCs w:val="22"/>
        </w:rPr>
        <w:t>- działkę nr 409/3 przy ul. legnickiej 46A, sprzedaż na rzecz użytkownika wieczystego – zarządzenie Burmistrza Miasta Chojnowa  Nr 159/2019 z dnia 02.12.2019r.</w:t>
      </w:r>
    </w:p>
    <w:p w:rsidR="00113EDE" w:rsidRDefault="00113EDE" w:rsidP="00113EDE"/>
    <w:p w:rsidR="00BE77E2" w:rsidRDefault="00BE77E2"/>
    <w:sectPr w:rsidR="00BE7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6"/>
    <w:rsid w:val="00113EDE"/>
    <w:rsid w:val="00901BB6"/>
    <w:rsid w:val="00B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7A78-9E32-4CA8-8802-EFB7025D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2019-12-04T10:31:00Z</dcterms:created>
  <dcterms:modified xsi:type="dcterms:W3CDTF">2019-12-04T10:32:00Z</dcterms:modified>
</cp:coreProperties>
</file>